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405" w:hanging="848" w:hangingChars="265"/>
        <w:rPr>
          <w:rFonts w:hint="eastAsia" w:ascii="华文中宋" w:hAnsi="华文中宋" w:eastAsia="华文中宋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附件二：</w:t>
      </w:r>
    </w:p>
    <w:p>
      <w:pPr>
        <w:ind w:firstLine="1260" w:firstLineChars="350"/>
        <w:rPr>
          <w:rFonts w:hint="eastAsia" w:ascii="华文中宋" w:hAnsi="华文中宋" w:eastAsia="华文中宋" w:cs="仿宋_GB2312"/>
          <w:sz w:val="36"/>
          <w:szCs w:val="36"/>
        </w:rPr>
      </w:pPr>
    </w:p>
    <w:p>
      <w:pPr>
        <w:ind w:firstLine="1260" w:firstLineChars="350"/>
        <w:rPr>
          <w:rFonts w:hint="eastAsia" w:ascii="华文中宋" w:hAnsi="华文中宋" w:eastAsia="华文中宋" w:cs="仿宋_GB2312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sz w:val="36"/>
          <w:szCs w:val="36"/>
        </w:rPr>
        <w:t>铜川市人民医院招聘岗位目录表</w:t>
      </w:r>
      <w:bookmarkEnd w:id="0"/>
    </w:p>
    <w:tbl>
      <w:tblPr>
        <w:tblStyle w:val="2"/>
        <w:tblW w:w="8985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450"/>
        <w:gridCol w:w="580"/>
        <w:gridCol w:w="1738"/>
        <w:gridCol w:w="3767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岗位简称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学历层次、职称要求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血液科医师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血液病学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研究生1人、高级职称1人、主治医师1人、住院医师1人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第一学历为统招全日制本科学历，具有执业资格证者优先录用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消化科内科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消化病学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研究生1人、高级职称1人、主治医师1人、住院医师2人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107" w:leftChars="-51" w:right="-107" w:rightChars="-51" w:firstLine="107" w:firstLineChars="4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呼吸与危重症医学科医师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呼吸病学、呼吸与危重症医学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研究生1人、高级职称1人、主治医师2人、住院医师4人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心血管内科医师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神经内科医师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感染科医师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感染性疾病学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妇产科学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产科学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研究生1人、高级职称1人、主治医师1人、住院医师1人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研究生1人、高级职称1人、主治医师2人、住院医师2人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肿瘤学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研究生1人、高级职称1人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肾脏风湿科医师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肾脏病学、风湿病学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内分泌科医师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内分泌学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普外科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普外科学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肝胆外科医师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肝胆胰外科学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研究生1人、主治医师2人、住院医师1人</w:t>
            </w: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泌尿外科医师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泌尿外科学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研究生1人、主治医师2人、住院医师1人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第一学历为统招全日制本科学历，具有执业资格证者优先录用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心胸外科医师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心血管外科学、胸外科学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神经外科医师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神经外科学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骨外科医师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骨外科学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眼耳鼻喉科医师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眼科学、耳鼻咽喉科学、临床医学</w:t>
            </w:r>
          </w:p>
        </w:tc>
        <w:tc>
          <w:tcPr>
            <w:tcW w:w="3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重症医学科医师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重症医学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皮肤病学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麻醉学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研究生1人、高级职称1人、主治医师3人、住院医师3人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急诊医学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研究生1人、高级职称1人、主治医师2人、住院医师2人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口腔医师、临床医学（口腔方向）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医学影像诊断医师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临床医学（医学影像诊断方向）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超声医学诊断医师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临床医学（医学影像诊断方向）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研究生1人、高级职称1人、主治医师1人、住院医师1人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临床药学科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临床药学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研究生2人、临床药师2人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直线加速器物理师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核物理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物理师1人</w:t>
            </w: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临床各科室护理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3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本科生及以上学历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0C4966"/>
    <w:rsid w:val="7C0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2019-08-19T03:40:00Z</dcterms:created>
  <dc:creator>努力的人</dc:creator>
  <cp:lastModifiedBy>努力的人</cp:lastModifiedBy>
  <dcterms:modified xsi:type="dcterms:W3CDTF">2019-08-19T03:40:51Z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